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C9" w:rsidRDefault="000512C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512C9" w:rsidRDefault="000512C9">
      <w:pPr>
        <w:pStyle w:val="ConsPlusNormal"/>
        <w:jc w:val="both"/>
        <w:outlineLvl w:val="0"/>
      </w:pPr>
    </w:p>
    <w:p w:rsidR="000512C9" w:rsidRDefault="000512C9">
      <w:pPr>
        <w:pStyle w:val="ConsPlusTitle"/>
        <w:jc w:val="center"/>
        <w:outlineLvl w:val="0"/>
      </w:pPr>
      <w:r>
        <w:t>ГУБЕРНАТОР МУРМАНСКОЙ ОБЛАСТИ</w:t>
      </w:r>
    </w:p>
    <w:p w:rsidR="000512C9" w:rsidRDefault="000512C9">
      <w:pPr>
        <w:pStyle w:val="ConsPlusTitle"/>
        <w:jc w:val="center"/>
      </w:pPr>
    </w:p>
    <w:p w:rsidR="000512C9" w:rsidRDefault="000512C9">
      <w:pPr>
        <w:pStyle w:val="ConsPlusTitle"/>
        <w:jc w:val="center"/>
      </w:pPr>
      <w:r>
        <w:t>ПОСТАНОВЛЕНИЕ</w:t>
      </w:r>
    </w:p>
    <w:p w:rsidR="000512C9" w:rsidRDefault="000512C9">
      <w:pPr>
        <w:pStyle w:val="ConsPlusTitle"/>
        <w:jc w:val="center"/>
      </w:pPr>
      <w:r>
        <w:t>от 15 декабря 2023 г. N 158-ПГ</w:t>
      </w:r>
    </w:p>
    <w:p w:rsidR="000512C9" w:rsidRDefault="000512C9">
      <w:pPr>
        <w:pStyle w:val="ConsPlusTitle"/>
        <w:jc w:val="center"/>
      </w:pPr>
    </w:p>
    <w:p w:rsidR="000512C9" w:rsidRDefault="000512C9">
      <w:pPr>
        <w:pStyle w:val="ConsPlusTitle"/>
        <w:jc w:val="center"/>
      </w:pPr>
      <w:r>
        <w:t>ОБ УТВЕРЖДЕНИИ ПРЕДЕЛЬНЫХ (МАКСИМАЛЬНЫХ) ИНДЕКСОВ ИЗМЕНЕНИЯ</w:t>
      </w:r>
    </w:p>
    <w:p w:rsidR="000512C9" w:rsidRDefault="000512C9">
      <w:pPr>
        <w:pStyle w:val="ConsPlusTitle"/>
        <w:jc w:val="center"/>
      </w:pPr>
      <w:r>
        <w:t>РАЗМЕРА ВНОСИМОЙ ГРАЖДАНАМИ ПЛАТЫ ЗА КОММУНАЛЬНЫЕ УСЛУГИ</w:t>
      </w:r>
    </w:p>
    <w:p w:rsidR="000512C9" w:rsidRDefault="000512C9">
      <w:pPr>
        <w:pStyle w:val="ConsPlusTitle"/>
        <w:jc w:val="center"/>
      </w:pPr>
      <w:r>
        <w:t>В МУНИЦИПАЛЬНЫХ ОБРАЗОВАНИЯХ МУРМАНСКОЙ ОБЛАСТИ</w:t>
      </w:r>
    </w:p>
    <w:p w:rsidR="000512C9" w:rsidRDefault="000512C9">
      <w:pPr>
        <w:pStyle w:val="ConsPlusTitle"/>
        <w:jc w:val="center"/>
      </w:pPr>
      <w:r>
        <w:t>НА 2024 - 2028 ГОДЫ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157.1</w:t>
        </w:r>
      </w:hyperlink>
      <w:r>
        <w:t xml:space="preserve"> Жилищного кодекса Российской Федерации, </w:t>
      </w:r>
      <w:hyperlink r:id="rId6">
        <w:r>
          <w:rPr>
            <w:color w:val="0000FF"/>
          </w:rPr>
          <w:t>Основами</w:t>
        </w:r>
      </w:hyperlink>
      <w:r>
        <w:t xml:space="preserve"> формирования индексов изменения размера платы граждан за коммунальные услуги в Российской Федерации, утвержденными постановлением Правительства Российской Федерации от 30.04.2014 N 400, и </w:t>
      </w:r>
      <w:hyperlink r:id="rId7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10.11.2023 N 3147-р постановляю: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 xml:space="preserve">- </w:t>
      </w:r>
      <w:hyperlink w:anchor="P32">
        <w:r>
          <w:rPr>
            <w:color w:val="0000FF"/>
          </w:rPr>
          <w:t>предельные</w:t>
        </w:r>
      </w:hyperlink>
      <w:r>
        <w:t xml:space="preserve"> (максимальные) индексы изменения размера вносимой гражданами платы за коммунальные услуги в муниципальных образованиях Мурманской области на период с 1 июля 2024 года по 31 декабря 2024 года;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 xml:space="preserve">- </w:t>
      </w:r>
      <w:hyperlink w:anchor="P216">
        <w:r>
          <w:rPr>
            <w:color w:val="0000FF"/>
          </w:rPr>
          <w:t>обоснование</w:t>
        </w:r>
      </w:hyperlink>
      <w:r>
        <w:t xml:space="preserve">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Мурманской области на 2024 год.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32">
        <w:r>
          <w:rPr>
            <w:color w:val="0000FF"/>
          </w:rPr>
          <w:t>предельные</w:t>
        </w:r>
      </w:hyperlink>
      <w:r>
        <w:t xml:space="preserve"> (максимальные) индексы изменения размера вносимой гражданами платы за коммунальные услуги по муниципальным образованиям Мурманской области на период с 1 января 2024 года по 30 июня 2024 года в размере 0 %.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 xml:space="preserve">3. Установить </w:t>
      </w:r>
      <w:hyperlink w:anchor="P493">
        <w:r>
          <w:rPr>
            <w:color w:val="0000FF"/>
          </w:rPr>
          <w:t>предельные</w:t>
        </w:r>
      </w:hyperlink>
      <w:r>
        <w:t xml:space="preserve"> (максимальные) индексы изменения размера вносимой гражданами платы за коммунальные услуги по муниципальным образованиям Мурманской области на 2025 - 2028 годы в виде формулы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2024 года.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right"/>
      </w:pPr>
      <w:r>
        <w:t>Губернатор</w:t>
      </w:r>
    </w:p>
    <w:p w:rsidR="000512C9" w:rsidRDefault="000512C9">
      <w:pPr>
        <w:pStyle w:val="ConsPlusNormal"/>
        <w:jc w:val="right"/>
      </w:pPr>
      <w:r>
        <w:t>Мурманской области</w:t>
      </w:r>
    </w:p>
    <w:p w:rsidR="000512C9" w:rsidRDefault="000512C9">
      <w:pPr>
        <w:pStyle w:val="ConsPlusNormal"/>
        <w:jc w:val="right"/>
      </w:pPr>
      <w:r>
        <w:t>А.В.ЧИБИС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right"/>
        <w:outlineLvl w:val="0"/>
      </w:pPr>
      <w:r>
        <w:lastRenderedPageBreak/>
        <w:t>Утверждены</w:t>
      </w:r>
    </w:p>
    <w:p w:rsidR="000512C9" w:rsidRDefault="000512C9">
      <w:pPr>
        <w:pStyle w:val="ConsPlusNormal"/>
        <w:jc w:val="right"/>
      </w:pPr>
      <w:r>
        <w:t>постановлением</w:t>
      </w:r>
    </w:p>
    <w:p w:rsidR="000512C9" w:rsidRDefault="000512C9">
      <w:pPr>
        <w:pStyle w:val="ConsPlusNormal"/>
        <w:jc w:val="right"/>
      </w:pPr>
      <w:r>
        <w:t>Губернатора Мурманской области</w:t>
      </w:r>
    </w:p>
    <w:p w:rsidR="000512C9" w:rsidRDefault="000512C9">
      <w:pPr>
        <w:pStyle w:val="ConsPlusNormal"/>
        <w:jc w:val="right"/>
      </w:pPr>
      <w:r>
        <w:t>от 15 декабря 2023 г. N 158-ПГ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Title"/>
        <w:jc w:val="center"/>
      </w:pPr>
      <w:bookmarkStart w:id="0" w:name="P32"/>
      <w:bookmarkEnd w:id="0"/>
      <w:r>
        <w:t>ПРЕДЕЛЬНЫЕ (МАКСИМАЛЬНЫЕ) ИНДЕКСЫ</w:t>
      </w:r>
    </w:p>
    <w:p w:rsidR="000512C9" w:rsidRDefault="000512C9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0512C9" w:rsidRDefault="000512C9">
      <w:pPr>
        <w:pStyle w:val="ConsPlusTitle"/>
        <w:jc w:val="center"/>
      </w:pPr>
      <w:r>
        <w:t>УСЛУГИ В МУНИЦИПАЛЬНЫХ ОБРАЗОВАНИЯХ МУРМАНСКОЙ ОБЛАСТИ</w:t>
      </w:r>
    </w:p>
    <w:p w:rsidR="000512C9" w:rsidRDefault="000512C9">
      <w:pPr>
        <w:pStyle w:val="ConsPlusTitle"/>
        <w:jc w:val="center"/>
      </w:pPr>
      <w:r>
        <w:t>НА ПЕРИОД С 1 ИЮЛЯ 2024 ГОДА ПО 31 ДЕКАБРЯ 2024 ГОДА</w:t>
      </w:r>
    </w:p>
    <w:p w:rsidR="000512C9" w:rsidRDefault="000512C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402"/>
        <w:gridCol w:w="854"/>
        <w:gridCol w:w="2098"/>
        <w:gridCol w:w="2108"/>
      </w:tblGrid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Муниципальное образование Мурманской области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Предельные (максимальные) индексы на период с 1 июля по 31 декабря (%)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 xml:space="preserve">Средние индексы на период с 1 июля по 31 декабря (%) </w:t>
            </w:r>
            <w:hyperlink w:anchor="P205">
              <w:r>
                <w:rPr>
                  <w:color w:val="0000FF"/>
                </w:rPr>
                <w:t>&lt;*&gt;</w:t>
              </w:r>
            </w:hyperlink>
          </w:p>
        </w:tc>
      </w:tr>
      <w:tr w:rsidR="000512C9">
        <w:tc>
          <w:tcPr>
            <w:tcW w:w="9038" w:type="dxa"/>
            <w:gridSpan w:val="5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Средний индекс изменения платы граждан в Мурманской области на период с 1 июля по 31 декабря 2024 года - 8,5 %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городской округ город-герой Мурманск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8,2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муниципальный округ город Апатиты с подведомственной территорией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11,8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муниципальный округ город Кировск с подведомственной территорией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9,5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муниципальный округ город Мончегорск с подведомственной территорией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12,1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муниципальный округ город Оленегорск с подведомственной территорией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11,4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муниципальный округ город Полярные Зори с подведомственной территорией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Александровск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7,5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поселок </w:t>
            </w:r>
            <w:proofErr w:type="spellStart"/>
            <w:r>
              <w:t>Видяево</w:t>
            </w:r>
            <w:proofErr w:type="spellEnd"/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</w:t>
            </w:r>
            <w:proofErr w:type="spellStart"/>
            <w:r>
              <w:t>Заозерск</w:t>
            </w:r>
            <w:proofErr w:type="spellEnd"/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11,7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Островной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9,7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Североморск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8,6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Ковдорский муниципальный </w:t>
            </w:r>
            <w:r>
              <w:lastRenderedPageBreak/>
              <w:t>округ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9,9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Зеленоборский Кандалакшского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Кандалакша Кандалакшского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7,4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Алакуртти Кандалакшского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11,5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Зареченск Кандалакшского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5,6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Верхнетуломский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Кильдинстрой</w:t>
            </w:r>
            <w:proofErr w:type="spellEnd"/>
            <w:r>
              <w:t xml:space="preserve">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6,4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город Кола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9,6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Молочный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5,9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Мурмаши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Туманный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11,5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Междуречье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10,4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Пушной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5,9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Териберка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Тулома</w:t>
            </w:r>
            <w:proofErr w:type="spellEnd"/>
            <w:r>
              <w:t xml:space="preserve">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6,8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Ура-Губа Кольского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6,6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городское поселение Ревда </w:t>
            </w:r>
            <w:proofErr w:type="spellStart"/>
            <w:r>
              <w:t>Ловозерского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11,6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6,1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 xml:space="preserve">сельское поселение Ловозеро </w:t>
            </w:r>
            <w:proofErr w:type="spellStart"/>
            <w:r>
              <w:t>Ловозерского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6,2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proofErr w:type="spellStart"/>
            <w:r>
              <w:t>Печенгский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11,9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10,9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городское поселение Умба Терского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6,7</w:t>
            </w:r>
          </w:p>
        </w:tc>
      </w:tr>
      <w:tr w:rsidR="000512C9">
        <w:tc>
          <w:tcPr>
            <w:tcW w:w="576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02" w:type="dxa"/>
            <w:vAlign w:val="center"/>
          </w:tcPr>
          <w:p w:rsidR="000512C9" w:rsidRDefault="000512C9">
            <w:pPr>
              <w:pStyle w:val="ConsPlusNormal"/>
            </w:pPr>
            <w:r>
              <w:t>сельское поселение Варзуга Терского муниципального района</w:t>
            </w:r>
          </w:p>
        </w:tc>
        <w:tc>
          <w:tcPr>
            <w:tcW w:w="854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09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2108" w:type="dxa"/>
            <w:vAlign w:val="center"/>
          </w:tcPr>
          <w:p w:rsidR="000512C9" w:rsidRDefault="000512C9">
            <w:pPr>
              <w:pStyle w:val="ConsPlusNormal"/>
              <w:jc w:val="center"/>
            </w:pPr>
            <w:r>
              <w:t>7,2</w:t>
            </w:r>
          </w:p>
        </w:tc>
      </w:tr>
    </w:tbl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ind w:firstLine="540"/>
        <w:jc w:val="both"/>
      </w:pPr>
      <w:r>
        <w:t>--------------------------------</w:t>
      </w:r>
    </w:p>
    <w:p w:rsidR="000512C9" w:rsidRDefault="000512C9">
      <w:pPr>
        <w:pStyle w:val="ConsPlusNormal"/>
        <w:spacing w:before="220"/>
        <w:ind w:firstLine="540"/>
        <w:jc w:val="both"/>
      </w:pPr>
      <w:bookmarkStart w:id="1" w:name="P205"/>
      <w:bookmarkEnd w:id="1"/>
      <w:r>
        <w:t>&lt;*&gt; Средние индексы изменения размера вносимой гражданами платы за коммунальные услуги указаны в информационных целях и отражают фактическое изменение размера вносимой гражданами платы.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</w:p>
    <w:p w:rsidR="004E27DE" w:rsidRDefault="004E27DE">
      <w:pPr>
        <w:pStyle w:val="ConsPlusNormal"/>
        <w:jc w:val="both"/>
      </w:pPr>
      <w:bookmarkStart w:id="2" w:name="_GoBack"/>
      <w:bookmarkEnd w:id="2"/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right"/>
        <w:outlineLvl w:val="0"/>
      </w:pPr>
      <w:r>
        <w:t>Утверждено</w:t>
      </w:r>
    </w:p>
    <w:p w:rsidR="000512C9" w:rsidRDefault="000512C9">
      <w:pPr>
        <w:pStyle w:val="ConsPlusNormal"/>
        <w:jc w:val="right"/>
      </w:pPr>
      <w:r>
        <w:t>постановлением</w:t>
      </w:r>
    </w:p>
    <w:p w:rsidR="000512C9" w:rsidRDefault="000512C9">
      <w:pPr>
        <w:pStyle w:val="ConsPlusNormal"/>
        <w:jc w:val="right"/>
      </w:pPr>
      <w:r>
        <w:t>Губернатора Мурманской области</w:t>
      </w:r>
    </w:p>
    <w:p w:rsidR="000512C9" w:rsidRDefault="000512C9">
      <w:pPr>
        <w:pStyle w:val="ConsPlusNormal"/>
        <w:jc w:val="right"/>
      </w:pPr>
      <w:r>
        <w:t>от 15 декабря 2023 г. N 158-ПГ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Title"/>
        <w:jc w:val="center"/>
      </w:pPr>
      <w:bookmarkStart w:id="3" w:name="P216"/>
      <w:bookmarkEnd w:id="3"/>
      <w:r>
        <w:t>ОБОСНОВАНИЕ</w:t>
      </w:r>
    </w:p>
    <w:p w:rsidR="000512C9" w:rsidRDefault="000512C9">
      <w:pPr>
        <w:pStyle w:val="ConsPlusTitle"/>
        <w:jc w:val="center"/>
      </w:pPr>
      <w:r>
        <w:t>ВЕЛИЧИНЫ УСТАНОВЛЕННЫХ ПРЕДЕЛЬНЫХ (МАКСИМАЛЬНЫХ) ИНДЕКСОВ</w:t>
      </w:r>
    </w:p>
    <w:p w:rsidR="000512C9" w:rsidRDefault="000512C9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0512C9" w:rsidRDefault="000512C9">
      <w:pPr>
        <w:pStyle w:val="ConsPlusTitle"/>
        <w:jc w:val="center"/>
      </w:pPr>
      <w:r>
        <w:t>УСЛУГИ В МУНИЦИПАЛЬНЫХ ОБРАЗОВАНИЯХ МУРМАНСКОЙ ОБЛАСТИ</w:t>
      </w:r>
    </w:p>
    <w:p w:rsidR="000512C9" w:rsidRDefault="000512C9">
      <w:pPr>
        <w:pStyle w:val="ConsPlusTitle"/>
        <w:jc w:val="center"/>
      </w:pPr>
      <w:r>
        <w:t>НА 2024 ГОД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sectPr w:rsidR="000512C9" w:rsidSect="004E27D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2645"/>
        <w:gridCol w:w="773"/>
        <w:gridCol w:w="5731"/>
      </w:tblGrid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  <w:jc w:val="center"/>
            </w:pPr>
            <w:r>
              <w:t>Муниципальное образование Мурманской области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  <w:jc w:val="center"/>
            </w:pPr>
            <w:r>
      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Мурманской области на 2024 год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городской округ город-герой Мурманск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8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9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0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1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2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- 288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муниципальный округ город Апатиты с </w:t>
            </w:r>
            <w:r>
              <w:lastRenderedPageBreak/>
              <w:t>подведомственной территорией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 xml:space="preserve">Набор коммунальных услуг для всех типов благоустройства: холодное водоснабжение; </w:t>
            </w:r>
            <w:r>
              <w:lastRenderedPageBreak/>
              <w:t>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3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4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5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6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7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- 54670 чел. (100 %), что составляет 8 %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муниципальный округ город Кировск с подведомственной территорией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 xml:space="preserve">Размер тарифов и темпы изменения тарифов </w:t>
            </w:r>
            <w:r>
              <w:lastRenderedPageBreak/>
              <w:t>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8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9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20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21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22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- 24102 чел. (86 %), что составляет 4 %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муниципальный округ город Мончегорск с подведомственной территорией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</w:t>
            </w:r>
            <w:r>
              <w:lastRenderedPageBreak/>
              <w:t xml:space="preserve">11.03.2013 </w:t>
            </w:r>
            <w:hyperlink r:id="rId23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24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25">
              <w:r>
                <w:rPr>
                  <w:color w:val="0000FF"/>
                </w:rPr>
                <w:t>N 106</w:t>
              </w:r>
            </w:hyperlink>
            <w:r>
              <w:t>, от 22.12.2017 N 285.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- 900 чел. (2 %),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муниципальный округ город Оленегорск с подведомственной территорией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26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27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28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29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30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- 198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муниципальный округ город Полярные Зори с подведомственной территорией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31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32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33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34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35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- 49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Александровск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</w:t>
            </w:r>
          </w:p>
          <w:p w:rsidR="000512C9" w:rsidRDefault="000512C9">
            <w:pPr>
              <w:pStyle w:val="ConsPlusNormal"/>
            </w:pPr>
            <w:r>
              <w:t>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 xml:space="preserve"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</w:t>
            </w:r>
            <w:r>
              <w:lastRenderedPageBreak/>
              <w:t>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36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37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38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39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40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- 228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поселок </w:t>
            </w:r>
            <w:proofErr w:type="spellStart"/>
            <w:r>
              <w:t>Видяево</w:t>
            </w:r>
            <w:proofErr w:type="spellEnd"/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</w:t>
            </w:r>
            <w:r>
              <w:lastRenderedPageBreak/>
              <w:t xml:space="preserve">приказами Министерства энергетики и жилищно-коммунального хозяйства Мурманской области от 11.03.2013 </w:t>
            </w:r>
            <w:hyperlink r:id="rId41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42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43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44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45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- 5787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</w:t>
            </w:r>
            <w:proofErr w:type="spellStart"/>
            <w:r>
              <w:t>Заозерск</w:t>
            </w:r>
            <w:proofErr w:type="spellEnd"/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46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47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48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49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50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 xml:space="preserve">Численность населения (доля), изменение размера платы за коммунальные услуги в отношении которого равно установленному предельному индексу, - 9246 чел. (100 %), что составляет 1 % от общей численности населения на </w:t>
            </w:r>
            <w:r>
              <w:lastRenderedPageBreak/>
              <w:t>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Островной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51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52">
              <w:r>
                <w:rPr>
                  <w:color w:val="0000FF"/>
                </w:rPr>
                <w:t>N 106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- 1731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городской </w:t>
            </w:r>
            <w:proofErr w:type="gramStart"/>
            <w:r>
              <w:t>округ</w:t>
            </w:r>
            <w:proofErr w:type="gramEnd"/>
            <w:r>
              <w:t xml:space="preserve"> ЗАТО город Североморск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 xml:space="preserve"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</w:t>
            </w:r>
            <w:r>
              <w:lastRenderedPageBreak/>
              <w:t>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53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55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56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57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- 16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Ковдорский муниципальный округ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</w:t>
            </w:r>
            <w:r>
              <w:lastRenderedPageBreak/>
              <w:t xml:space="preserve">приказами Министерства энергетики и жилищно-коммунального хозяйства Мурманской области от 11.03.2013 </w:t>
            </w:r>
            <w:hyperlink r:id="rId58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59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60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61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- 37 чел. (1 %), что составляет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Зеленоборский Кандалакшского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62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63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64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65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66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 xml:space="preserve">Численность населения (доля), изменение размера платы за коммунальные услуги в отношении которого равно установленному предельному индексу, - 70 чел. (1 %), что составляет менее 1 % от общей численности населения на </w:t>
            </w:r>
            <w:r>
              <w:lastRenderedPageBreak/>
              <w:t>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Кандалакша Кандалакшского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67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68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69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70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71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- 660 чел. (2 %),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Алакуртти Кандалакшского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 xml:space="preserve">С 01.07.2024 предусмотрен рост тарифов на коммунальные ресурсы в рамках предельного </w:t>
            </w:r>
            <w:r>
              <w:lastRenderedPageBreak/>
              <w:t>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72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73">
              <w:r>
                <w:rPr>
                  <w:color w:val="0000FF"/>
                </w:rPr>
                <w:t>N 36</w:t>
              </w:r>
            </w:hyperlink>
            <w:r>
              <w:t xml:space="preserve">, от 28.06.2019 N 106, от 01.07.2016 </w:t>
            </w:r>
            <w:hyperlink r:id="rId74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75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- 3140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Зареченск Кандалакшского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lastRenderedPageBreak/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76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78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79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- 614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Верхнетуломский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80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81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82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83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84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 xml:space="preserve">Численность населения (доля), изменение размера платы за коммунальные услуги в отношении которого равно установленному предельному индексу, - 214 чел. (18 %), </w:t>
            </w:r>
            <w:r>
              <w:lastRenderedPageBreak/>
              <w:t>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городское поселение </w:t>
            </w:r>
            <w:proofErr w:type="spellStart"/>
            <w:r>
              <w:t>Кильдинстрой</w:t>
            </w:r>
            <w:proofErr w:type="spellEnd"/>
            <w:r>
              <w:t xml:space="preserve">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85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87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88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89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- 412 чел. (8 %),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город Кола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 xml:space="preserve">С 01.07.2024 предусмотрен рост тарифов на </w:t>
            </w:r>
            <w:r>
              <w:lastRenderedPageBreak/>
              <w:t>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90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92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93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94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- 8857 чел. (91 %), что составляет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Молочный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</w:t>
            </w:r>
            <w:r>
              <w:lastRenderedPageBreak/>
              <w:t>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95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97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98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99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- 14 чел. (1 %),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Мурмаши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00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02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03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04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 xml:space="preserve">Численность населения (доля), изменение размера платы </w:t>
            </w:r>
            <w:r>
              <w:lastRenderedPageBreak/>
              <w:t>за коммунальные услуги в отношении которого равно установленному предельному индексу, - 10363 чел. (76 %), что составляет 2 %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Туманный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05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107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08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- 467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Междуречье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 xml:space="preserve">Набор коммунальных услуг для всех типов благоустройства: холодное водоснабжение; водоотведение, горячее водоснабжение; теплоснабжение; </w:t>
            </w:r>
            <w:r>
              <w:lastRenderedPageBreak/>
              <w:t>электроснабжение,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09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11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12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13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- 1214 чел. (72 %),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Пушной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 xml:space="preserve">Размер тарифов и темпы изменения тарифов соответствуют тарифам, установленным постановлениями </w:t>
            </w:r>
            <w:r>
              <w:lastRenderedPageBreak/>
              <w:t>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14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16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17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18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- 154 чел. (16 %),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Териберка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19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20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21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2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106</w:t>
              </w:r>
            </w:hyperlink>
            <w:r>
              <w:t xml:space="preserve">, от 22.12.2017 </w:t>
            </w:r>
            <w:hyperlink r:id="rId123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- 573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сельское поселение </w:t>
            </w:r>
            <w:proofErr w:type="spellStart"/>
            <w:r>
              <w:t>Тулома</w:t>
            </w:r>
            <w:proofErr w:type="spellEnd"/>
            <w:r>
              <w:t xml:space="preserve">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24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25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126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27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- 1884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Ура-</w:t>
            </w:r>
            <w:r>
              <w:lastRenderedPageBreak/>
              <w:t>Губа Кольского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 xml:space="preserve">Набор коммунальных услуг для всех типов </w:t>
            </w:r>
            <w:r>
              <w:lastRenderedPageBreak/>
              <w:t>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28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130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31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- 405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городское поселение Ревда </w:t>
            </w:r>
            <w:proofErr w:type="spellStart"/>
            <w:r>
              <w:t>Ловозерского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lastRenderedPageBreak/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32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34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35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36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- 88 чел. (1 %), что составляет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 xml:space="preserve">сельское поселение Ловозеро </w:t>
            </w:r>
            <w:proofErr w:type="spellStart"/>
            <w:r>
              <w:t>Ловозерского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>Нормативы потребления коммунальных услуг установлены приказами Министерства энергетики и жилищно-</w:t>
            </w:r>
            <w:r>
              <w:lastRenderedPageBreak/>
              <w:t xml:space="preserve">коммунального хозяйства Мурманской области от 11.03.2013 </w:t>
            </w:r>
            <w:hyperlink r:id="rId137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39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40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41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- 2977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proofErr w:type="spellStart"/>
            <w:r>
              <w:t>Печенгский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42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N 36</w:t>
              </w:r>
            </w:hyperlink>
            <w:r>
              <w:t xml:space="preserve">, от 01.07.2016 </w:t>
            </w:r>
            <w:hyperlink r:id="rId144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45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- 16019 чел. (44 %), что составляет 2 %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lastRenderedPageBreak/>
              <w:t>31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городское поселение Умба Терского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холодное водоснабжение; водоотведение; горячее водоснабжение;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46">
              <w:r>
                <w:rPr>
                  <w:color w:val="0000FF"/>
                </w:rPr>
                <w:t>N 34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48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49">
              <w:r>
                <w:rPr>
                  <w:color w:val="0000FF"/>
                </w:rPr>
                <w:t>N 106</w:t>
              </w:r>
            </w:hyperlink>
            <w:r>
              <w:t xml:space="preserve">, от 22.12.2017 </w:t>
            </w:r>
            <w:hyperlink r:id="rId150">
              <w:r>
                <w:rPr>
                  <w:color w:val="0000FF"/>
                </w:rPr>
                <w:t>N 285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- 4435 чел. (100 %), что составляет менее 1 % от общей численности населения на территории Мурманской области</w:t>
            </w:r>
          </w:p>
        </w:tc>
      </w:tr>
      <w:tr w:rsidR="000512C9">
        <w:tc>
          <w:tcPr>
            <w:tcW w:w="658" w:type="dxa"/>
          </w:tcPr>
          <w:p w:rsidR="000512C9" w:rsidRDefault="000512C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45" w:type="dxa"/>
          </w:tcPr>
          <w:p w:rsidR="000512C9" w:rsidRDefault="000512C9">
            <w:pPr>
              <w:pStyle w:val="ConsPlusNormal"/>
            </w:pPr>
            <w:r>
              <w:t>сельское поселение Варзуга Терского муниципального района</w:t>
            </w:r>
          </w:p>
        </w:tc>
        <w:tc>
          <w:tcPr>
            <w:tcW w:w="773" w:type="dxa"/>
          </w:tcPr>
          <w:p w:rsidR="000512C9" w:rsidRDefault="000512C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5731" w:type="dxa"/>
          </w:tcPr>
          <w:p w:rsidR="000512C9" w:rsidRDefault="000512C9">
            <w:pPr>
              <w:pStyle w:val="ConsPlusNormal"/>
            </w:pPr>
            <w:r>
              <w:t>Набор коммунальных услуг для всех типов благоустройства: теплоснабжение; электроснабжение; газоснабжение, ТКО.</w:t>
            </w:r>
          </w:p>
          <w:p w:rsidR="000512C9" w:rsidRDefault="000512C9">
            <w:pPr>
              <w:pStyle w:val="ConsPlusNormal"/>
            </w:pPr>
            <w:r>
              <w:t>С 01.07.2024 предусмотрен рост тарифов на коммунальные ресурсы в рамках предельного (максимального) индекса изменения размера вносимой гражданами платы за коммунальные услуги в муниципальных образованиях.</w:t>
            </w:r>
          </w:p>
          <w:p w:rsidR="000512C9" w:rsidRDefault="000512C9">
            <w:pPr>
              <w:pStyle w:val="ConsPlusNormal"/>
            </w:pPr>
            <w:r>
              <w:lastRenderedPageBreak/>
              <w:t>Размер тарифов и темпы изменения тарифов соответствуют тарифам, установленным постановлениями Комитета по тарифному регулированию Мурманской области с учетом параметров прогноза социально-экономического развития Российской Федерации на 2024 год и плановый период 2025 и 2026 годов.</w:t>
            </w:r>
          </w:p>
          <w:p w:rsidR="000512C9" w:rsidRDefault="000512C9">
            <w:pPr>
              <w:pStyle w:val="ConsPlusNormal"/>
            </w:pPr>
            <w:r>
              <w:t xml:space="preserve">Нормативы потребления коммунальных услуг установлены приказами Министерства энергетики и жилищно-коммунального хозяйства Мурманской области от 11.03.2013 </w:t>
            </w:r>
            <w:hyperlink r:id="rId151">
              <w:r>
                <w:rPr>
                  <w:color w:val="0000FF"/>
                </w:rPr>
                <w:t>N 36</w:t>
              </w:r>
            </w:hyperlink>
            <w:r>
              <w:t xml:space="preserve">, от 28.06.2019 </w:t>
            </w:r>
            <w:hyperlink r:id="rId152">
              <w:r>
                <w:rPr>
                  <w:color w:val="0000FF"/>
                </w:rPr>
                <w:t>N 136</w:t>
              </w:r>
            </w:hyperlink>
            <w:r>
              <w:t xml:space="preserve">, от 01.07.2016 </w:t>
            </w:r>
            <w:hyperlink r:id="rId153">
              <w:r>
                <w:rPr>
                  <w:color w:val="0000FF"/>
                </w:rPr>
                <w:t>N 106</w:t>
              </w:r>
            </w:hyperlink>
            <w:r>
              <w:t>.</w:t>
            </w:r>
          </w:p>
          <w:p w:rsidR="000512C9" w:rsidRDefault="000512C9">
            <w:pPr>
              <w:pStyle w:val="ConsPlusNormal"/>
            </w:pPr>
            <w:r>
              <w:t>Численность населения (доля), изменение размера платы за коммунальные услуги в отношении которого равно установленному предельному индексу, - 30 чел. (5 %), что составляет менее 1 % от общей численности населения на территории Мурманской области</w:t>
            </w:r>
          </w:p>
        </w:tc>
      </w:tr>
    </w:tbl>
    <w:p w:rsidR="000512C9" w:rsidRDefault="000512C9">
      <w:pPr>
        <w:pStyle w:val="ConsPlusNormal"/>
        <w:sectPr w:rsidR="000512C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right"/>
        <w:outlineLvl w:val="0"/>
      </w:pPr>
      <w:r>
        <w:t>Приложение</w:t>
      </w:r>
    </w:p>
    <w:p w:rsidR="000512C9" w:rsidRDefault="000512C9">
      <w:pPr>
        <w:pStyle w:val="ConsPlusNormal"/>
        <w:jc w:val="right"/>
      </w:pPr>
      <w:r>
        <w:t>к постановлению</w:t>
      </w:r>
    </w:p>
    <w:p w:rsidR="000512C9" w:rsidRDefault="000512C9">
      <w:pPr>
        <w:pStyle w:val="ConsPlusNormal"/>
        <w:jc w:val="right"/>
      </w:pPr>
      <w:r>
        <w:t>Губернатора Мурманской области</w:t>
      </w:r>
    </w:p>
    <w:p w:rsidR="000512C9" w:rsidRDefault="000512C9">
      <w:pPr>
        <w:pStyle w:val="ConsPlusNormal"/>
        <w:jc w:val="right"/>
      </w:pPr>
      <w:r>
        <w:t>от 15 декабря 2023 г. N 158-ПГ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Title"/>
        <w:jc w:val="center"/>
      </w:pPr>
      <w:bookmarkStart w:id="4" w:name="P493"/>
      <w:bookmarkEnd w:id="4"/>
      <w:r>
        <w:t>ПРЕДЕЛЬНЫЕ (МАКСИМАЛЬНЫЕ) ИНДЕКСЫ</w:t>
      </w:r>
    </w:p>
    <w:p w:rsidR="000512C9" w:rsidRDefault="000512C9">
      <w:pPr>
        <w:pStyle w:val="ConsPlusTitle"/>
        <w:jc w:val="center"/>
      </w:pPr>
      <w:r>
        <w:t>ИЗМЕНЕНИЯ РАЗМЕРА ВНОСИМОЙ ГРАЖДАНАМИ ПЛАТЫ ЗА КОММУНАЛЬНЫЕ</w:t>
      </w:r>
    </w:p>
    <w:p w:rsidR="000512C9" w:rsidRDefault="000512C9">
      <w:pPr>
        <w:pStyle w:val="ConsPlusTitle"/>
        <w:jc w:val="center"/>
      </w:pPr>
      <w:r>
        <w:t>УСЛУГИ ПО МУНИЦИПАЛЬНЫМ ОБРАЗОВАНИЯМ МУРМАНСКОЙ ОБЛАСТИ</w:t>
      </w:r>
    </w:p>
    <w:p w:rsidR="000512C9" w:rsidRDefault="000512C9">
      <w:pPr>
        <w:pStyle w:val="ConsPlusTitle"/>
        <w:jc w:val="center"/>
      </w:pPr>
      <w:r>
        <w:t>НА 2025 - 2028 ГОДЫ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ind w:firstLine="540"/>
        <w:jc w:val="both"/>
      </w:pPr>
      <w:r>
        <w:t>Предельные (максимальные) индексы изменения размера вносимой гражданами платы за коммунальные услуги по муниципальным образованиям Мурманской области на 2025 - 2028 годы устанавливаются в виде формулы: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center"/>
      </w:pPr>
      <w:r>
        <w:rPr>
          <w:noProof/>
          <w:position w:val="-31"/>
        </w:rPr>
        <w:drawing>
          <wp:inline distT="0" distB="0" distL="0" distR="0">
            <wp:extent cx="2640330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ind w:firstLine="540"/>
        <w:jc w:val="both"/>
      </w:pPr>
      <w:r>
        <w:t>где: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628650" cy="26225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предельный индекс по муниципальному образованию, %;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471805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на j-й месяц года долгосрочного периода, в котором размер вносимой гражданином платы за коммунальные услуги по субъекту Российской Федерации максимален (рублей);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drawing>
          <wp:inline distT="0" distB="0" distL="0" distR="0">
            <wp:extent cx="618490" cy="28321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размер вносимой гражданином платы за коммунальные услуги с наиболее невыгодным для потребителя (с точки зрения прироста платы за коммунальные услуги) набором коммунальных услуг (степенью благоустройства) в декабре предыдущего календарного года (рублей);</w:t>
      </w:r>
    </w:p>
    <w:p w:rsidR="000512C9" w:rsidRDefault="000512C9">
      <w:pPr>
        <w:pStyle w:val="ConsPlusNormal"/>
        <w:spacing w:before="220"/>
        <w:ind w:firstLine="540"/>
        <w:jc w:val="both"/>
      </w:pPr>
      <w:r>
        <w:t>j - месяц года долгосрочного периода.</w:t>
      </w: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jc w:val="both"/>
      </w:pPr>
    </w:p>
    <w:p w:rsidR="000512C9" w:rsidRDefault="000512C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15FB" w:rsidRDefault="00D715FB"/>
    <w:sectPr w:rsidR="00D715F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2C9"/>
    <w:rsid w:val="000512C9"/>
    <w:rsid w:val="004E27DE"/>
    <w:rsid w:val="00D7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EF6C0-2A2B-4416-8488-7E47C231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512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51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512C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12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12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12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12C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87&amp;n=85844" TargetMode="External"/><Relationship Id="rId21" Type="http://schemas.openxmlformats.org/officeDocument/2006/relationships/hyperlink" Target="https://login.consultant.ru/link/?req=doc&amp;base=RLAW087&amp;n=85844" TargetMode="External"/><Relationship Id="rId42" Type="http://schemas.openxmlformats.org/officeDocument/2006/relationships/hyperlink" Target="https://login.consultant.ru/link/?req=doc&amp;base=RLAW087&amp;n=101709" TargetMode="External"/><Relationship Id="rId63" Type="http://schemas.openxmlformats.org/officeDocument/2006/relationships/hyperlink" Target="https://login.consultant.ru/link/?req=doc&amp;base=RLAW087&amp;n=101709" TargetMode="External"/><Relationship Id="rId84" Type="http://schemas.openxmlformats.org/officeDocument/2006/relationships/hyperlink" Target="https://login.consultant.ru/link/?req=doc&amp;base=RLAW087&amp;n=93737" TargetMode="External"/><Relationship Id="rId138" Type="http://schemas.openxmlformats.org/officeDocument/2006/relationships/hyperlink" Target="https://login.consultant.ru/link/?req=doc&amp;base=RLAW087&amp;n=101709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RLAW087&amp;n=85844" TargetMode="External"/><Relationship Id="rId11" Type="http://schemas.openxmlformats.org/officeDocument/2006/relationships/hyperlink" Target="https://login.consultant.ru/link/?req=doc&amp;base=RLAW087&amp;n=85844" TargetMode="External"/><Relationship Id="rId32" Type="http://schemas.openxmlformats.org/officeDocument/2006/relationships/hyperlink" Target="https://login.consultant.ru/link/?req=doc&amp;base=RLAW087&amp;n=101709" TargetMode="External"/><Relationship Id="rId53" Type="http://schemas.openxmlformats.org/officeDocument/2006/relationships/hyperlink" Target="https://login.consultant.ru/link/?req=doc&amp;base=RLAW087&amp;n=122489" TargetMode="External"/><Relationship Id="rId74" Type="http://schemas.openxmlformats.org/officeDocument/2006/relationships/hyperlink" Target="https://login.consultant.ru/link/?req=doc&amp;base=RLAW087&amp;n=85844" TargetMode="External"/><Relationship Id="rId128" Type="http://schemas.openxmlformats.org/officeDocument/2006/relationships/hyperlink" Target="https://login.consultant.ru/link/?req=doc&amp;base=RLAW087&amp;n=122489" TargetMode="External"/><Relationship Id="rId149" Type="http://schemas.openxmlformats.org/officeDocument/2006/relationships/hyperlink" Target="https://login.consultant.ru/link/?req=doc&amp;base=RLAW087&amp;n=85844" TargetMode="External"/><Relationship Id="rId5" Type="http://schemas.openxmlformats.org/officeDocument/2006/relationships/hyperlink" Target="https://login.consultant.ru/link/?req=doc&amp;base=RZR&amp;n=464284&amp;dst=101198" TargetMode="External"/><Relationship Id="rId95" Type="http://schemas.openxmlformats.org/officeDocument/2006/relationships/hyperlink" Target="https://login.consultant.ru/link/?req=doc&amp;base=RLAW087&amp;n=122489" TargetMode="External"/><Relationship Id="rId22" Type="http://schemas.openxmlformats.org/officeDocument/2006/relationships/hyperlink" Target="https://login.consultant.ru/link/?req=doc&amp;base=RLAW087&amp;n=93737" TargetMode="External"/><Relationship Id="rId43" Type="http://schemas.openxmlformats.org/officeDocument/2006/relationships/hyperlink" Target="https://login.consultant.ru/link/?req=doc&amp;base=RLAW087&amp;n=124999" TargetMode="External"/><Relationship Id="rId64" Type="http://schemas.openxmlformats.org/officeDocument/2006/relationships/hyperlink" Target="https://login.consultant.ru/link/?req=doc&amp;base=RLAW087&amp;n=124999" TargetMode="External"/><Relationship Id="rId118" Type="http://schemas.openxmlformats.org/officeDocument/2006/relationships/hyperlink" Target="https://login.consultant.ru/link/?req=doc&amp;base=RLAW087&amp;n=93737" TargetMode="External"/><Relationship Id="rId139" Type="http://schemas.openxmlformats.org/officeDocument/2006/relationships/hyperlink" Target="https://login.consultant.ru/link/?req=doc&amp;base=RLAW087&amp;n=124999" TargetMode="External"/><Relationship Id="rId80" Type="http://schemas.openxmlformats.org/officeDocument/2006/relationships/hyperlink" Target="https://login.consultant.ru/link/?req=doc&amp;base=RLAW087&amp;n=122489" TargetMode="External"/><Relationship Id="rId85" Type="http://schemas.openxmlformats.org/officeDocument/2006/relationships/hyperlink" Target="https://login.consultant.ru/link/?req=doc&amp;base=RLAW087&amp;n=122489" TargetMode="External"/><Relationship Id="rId150" Type="http://schemas.openxmlformats.org/officeDocument/2006/relationships/hyperlink" Target="https://login.consultant.ru/link/?req=doc&amp;base=RLAW087&amp;n=93737" TargetMode="External"/><Relationship Id="rId155" Type="http://schemas.openxmlformats.org/officeDocument/2006/relationships/image" Target="media/image2.wmf"/><Relationship Id="rId12" Type="http://schemas.openxmlformats.org/officeDocument/2006/relationships/hyperlink" Target="https://login.consultant.ru/link/?req=doc&amp;base=RLAW087&amp;n=93737" TargetMode="External"/><Relationship Id="rId17" Type="http://schemas.openxmlformats.org/officeDocument/2006/relationships/hyperlink" Target="https://login.consultant.ru/link/?req=doc&amp;base=RLAW087&amp;n=93737" TargetMode="External"/><Relationship Id="rId33" Type="http://schemas.openxmlformats.org/officeDocument/2006/relationships/hyperlink" Target="https://login.consultant.ru/link/?req=doc&amp;base=RLAW087&amp;n=124999" TargetMode="External"/><Relationship Id="rId38" Type="http://schemas.openxmlformats.org/officeDocument/2006/relationships/hyperlink" Target="https://login.consultant.ru/link/?req=doc&amp;base=RLAW087&amp;n=124999" TargetMode="External"/><Relationship Id="rId59" Type="http://schemas.openxmlformats.org/officeDocument/2006/relationships/hyperlink" Target="https://login.consultant.ru/link/?req=doc&amp;base=RLAW087&amp;n=101709" TargetMode="External"/><Relationship Id="rId103" Type="http://schemas.openxmlformats.org/officeDocument/2006/relationships/hyperlink" Target="https://login.consultant.ru/link/?req=doc&amp;base=RLAW087&amp;n=85844" TargetMode="External"/><Relationship Id="rId108" Type="http://schemas.openxmlformats.org/officeDocument/2006/relationships/hyperlink" Target="https://login.consultant.ru/link/?req=doc&amp;base=RLAW087&amp;n=93737" TargetMode="External"/><Relationship Id="rId124" Type="http://schemas.openxmlformats.org/officeDocument/2006/relationships/hyperlink" Target="https://login.consultant.ru/link/?req=doc&amp;base=RLAW087&amp;n=122489" TargetMode="External"/><Relationship Id="rId129" Type="http://schemas.openxmlformats.org/officeDocument/2006/relationships/hyperlink" Target="https://login.consultant.ru/link/?req=doc&amp;base=RLAW087&amp;n=101709" TargetMode="External"/><Relationship Id="rId54" Type="http://schemas.openxmlformats.org/officeDocument/2006/relationships/hyperlink" Target="https://login.consultant.ru/link/?req=doc&amp;base=RLAW087&amp;n=101709" TargetMode="External"/><Relationship Id="rId70" Type="http://schemas.openxmlformats.org/officeDocument/2006/relationships/hyperlink" Target="https://login.consultant.ru/link/?req=doc&amp;base=RLAW087&amp;n=85844" TargetMode="External"/><Relationship Id="rId75" Type="http://schemas.openxmlformats.org/officeDocument/2006/relationships/hyperlink" Target="https://login.consultant.ru/link/?req=doc&amp;base=RLAW087&amp;n=93737" TargetMode="External"/><Relationship Id="rId91" Type="http://schemas.openxmlformats.org/officeDocument/2006/relationships/hyperlink" Target="https://login.consultant.ru/link/?req=doc&amp;base=RLAW087&amp;n=101709" TargetMode="External"/><Relationship Id="rId96" Type="http://schemas.openxmlformats.org/officeDocument/2006/relationships/hyperlink" Target="https://login.consultant.ru/link/?req=doc&amp;base=RLAW087&amp;n=101709" TargetMode="External"/><Relationship Id="rId140" Type="http://schemas.openxmlformats.org/officeDocument/2006/relationships/hyperlink" Target="https://login.consultant.ru/link/?req=doc&amp;base=RLAW087&amp;n=85844" TargetMode="External"/><Relationship Id="rId145" Type="http://schemas.openxmlformats.org/officeDocument/2006/relationships/hyperlink" Target="https://login.consultant.ru/link/?req=doc&amp;base=RLAW087&amp;n=937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31297&amp;dst=6" TargetMode="External"/><Relationship Id="rId23" Type="http://schemas.openxmlformats.org/officeDocument/2006/relationships/hyperlink" Target="https://login.consultant.ru/link/?req=doc&amp;base=RLAW087&amp;n=122489" TargetMode="External"/><Relationship Id="rId28" Type="http://schemas.openxmlformats.org/officeDocument/2006/relationships/hyperlink" Target="https://login.consultant.ru/link/?req=doc&amp;base=RLAW087&amp;n=124999" TargetMode="External"/><Relationship Id="rId49" Type="http://schemas.openxmlformats.org/officeDocument/2006/relationships/hyperlink" Target="https://login.consultant.ru/link/?req=doc&amp;base=RLAW087&amp;n=85844" TargetMode="External"/><Relationship Id="rId114" Type="http://schemas.openxmlformats.org/officeDocument/2006/relationships/hyperlink" Target="https://login.consultant.ru/link/?req=doc&amp;base=RLAW087&amp;n=122489" TargetMode="External"/><Relationship Id="rId119" Type="http://schemas.openxmlformats.org/officeDocument/2006/relationships/hyperlink" Target="https://login.consultant.ru/link/?req=doc&amp;base=RLAW087&amp;n=122489" TargetMode="External"/><Relationship Id="rId44" Type="http://schemas.openxmlformats.org/officeDocument/2006/relationships/hyperlink" Target="https://login.consultant.ru/link/?req=doc&amp;base=RLAW087&amp;n=85844" TargetMode="External"/><Relationship Id="rId60" Type="http://schemas.openxmlformats.org/officeDocument/2006/relationships/hyperlink" Target="https://login.consultant.ru/link/?req=doc&amp;base=RLAW087&amp;n=85844" TargetMode="External"/><Relationship Id="rId65" Type="http://schemas.openxmlformats.org/officeDocument/2006/relationships/hyperlink" Target="https://login.consultant.ru/link/?req=doc&amp;base=RLAW087&amp;n=85844" TargetMode="External"/><Relationship Id="rId81" Type="http://schemas.openxmlformats.org/officeDocument/2006/relationships/hyperlink" Target="https://login.consultant.ru/link/?req=doc&amp;base=RLAW087&amp;n=101709" TargetMode="External"/><Relationship Id="rId86" Type="http://schemas.openxmlformats.org/officeDocument/2006/relationships/hyperlink" Target="https://login.consultant.ru/link/?req=doc&amp;base=RLAW087&amp;n=101709" TargetMode="External"/><Relationship Id="rId130" Type="http://schemas.openxmlformats.org/officeDocument/2006/relationships/hyperlink" Target="https://login.consultant.ru/link/?req=doc&amp;base=RLAW087&amp;n=85844" TargetMode="External"/><Relationship Id="rId135" Type="http://schemas.openxmlformats.org/officeDocument/2006/relationships/hyperlink" Target="https://login.consultant.ru/link/?req=doc&amp;base=RLAW087&amp;n=85844" TargetMode="External"/><Relationship Id="rId151" Type="http://schemas.openxmlformats.org/officeDocument/2006/relationships/hyperlink" Target="https://login.consultant.ru/link/?req=doc&amp;base=RLAW087&amp;n=101709" TargetMode="External"/><Relationship Id="rId156" Type="http://schemas.openxmlformats.org/officeDocument/2006/relationships/image" Target="media/image3.wmf"/><Relationship Id="rId13" Type="http://schemas.openxmlformats.org/officeDocument/2006/relationships/hyperlink" Target="https://login.consultant.ru/link/?req=doc&amp;base=RLAW087&amp;n=122489" TargetMode="External"/><Relationship Id="rId18" Type="http://schemas.openxmlformats.org/officeDocument/2006/relationships/hyperlink" Target="https://login.consultant.ru/link/?req=doc&amp;base=RLAW087&amp;n=122489" TargetMode="External"/><Relationship Id="rId39" Type="http://schemas.openxmlformats.org/officeDocument/2006/relationships/hyperlink" Target="https://login.consultant.ru/link/?req=doc&amp;base=RLAW087&amp;n=85844" TargetMode="External"/><Relationship Id="rId109" Type="http://schemas.openxmlformats.org/officeDocument/2006/relationships/hyperlink" Target="https://login.consultant.ru/link/?req=doc&amp;base=RLAW087&amp;n=122489" TargetMode="External"/><Relationship Id="rId34" Type="http://schemas.openxmlformats.org/officeDocument/2006/relationships/hyperlink" Target="https://login.consultant.ru/link/?req=doc&amp;base=RLAW087&amp;n=85844" TargetMode="External"/><Relationship Id="rId50" Type="http://schemas.openxmlformats.org/officeDocument/2006/relationships/hyperlink" Target="https://login.consultant.ru/link/?req=doc&amp;base=RLAW087&amp;n=93737" TargetMode="External"/><Relationship Id="rId55" Type="http://schemas.openxmlformats.org/officeDocument/2006/relationships/hyperlink" Target="https://login.consultant.ru/link/?req=doc&amp;base=RLAW087&amp;n=124999" TargetMode="External"/><Relationship Id="rId76" Type="http://schemas.openxmlformats.org/officeDocument/2006/relationships/hyperlink" Target="https://login.consultant.ru/link/?req=doc&amp;base=RLAW087&amp;n=122489" TargetMode="External"/><Relationship Id="rId97" Type="http://schemas.openxmlformats.org/officeDocument/2006/relationships/hyperlink" Target="https://login.consultant.ru/link/?req=doc&amp;base=RLAW087&amp;n=124999" TargetMode="External"/><Relationship Id="rId104" Type="http://schemas.openxmlformats.org/officeDocument/2006/relationships/hyperlink" Target="https://login.consultant.ru/link/?req=doc&amp;base=RLAW087&amp;n=93737" TargetMode="External"/><Relationship Id="rId120" Type="http://schemas.openxmlformats.org/officeDocument/2006/relationships/hyperlink" Target="https://login.consultant.ru/link/?req=doc&amp;base=RLAW087&amp;n=101709" TargetMode="External"/><Relationship Id="rId125" Type="http://schemas.openxmlformats.org/officeDocument/2006/relationships/hyperlink" Target="https://login.consultant.ru/link/?req=doc&amp;base=RLAW087&amp;n=101709" TargetMode="External"/><Relationship Id="rId141" Type="http://schemas.openxmlformats.org/officeDocument/2006/relationships/hyperlink" Target="https://login.consultant.ru/link/?req=doc&amp;base=RLAW087&amp;n=93737" TargetMode="External"/><Relationship Id="rId146" Type="http://schemas.openxmlformats.org/officeDocument/2006/relationships/hyperlink" Target="https://login.consultant.ru/link/?req=doc&amp;base=RLAW087&amp;n=122489" TargetMode="External"/><Relationship Id="rId7" Type="http://schemas.openxmlformats.org/officeDocument/2006/relationships/hyperlink" Target="https://login.consultant.ru/link/?req=doc&amp;base=RZR&amp;n=461786" TargetMode="External"/><Relationship Id="rId71" Type="http://schemas.openxmlformats.org/officeDocument/2006/relationships/hyperlink" Target="https://login.consultant.ru/link/?req=doc&amp;base=RLAW087&amp;n=93737" TargetMode="External"/><Relationship Id="rId92" Type="http://schemas.openxmlformats.org/officeDocument/2006/relationships/hyperlink" Target="https://login.consultant.ru/link/?req=doc&amp;base=RLAW087&amp;n=12499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87&amp;n=85844" TargetMode="External"/><Relationship Id="rId24" Type="http://schemas.openxmlformats.org/officeDocument/2006/relationships/hyperlink" Target="https://login.consultant.ru/link/?req=doc&amp;base=RLAW087&amp;n=101709" TargetMode="External"/><Relationship Id="rId40" Type="http://schemas.openxmlformats.org/officeDocument/2006/relationships/hyperlink" Target="https://login.consultant.ru/link/?req=doc&amp;base=RLAW087&amp;n=93737" TargetMode="External"/><Relationship Id="rId45" Type="http://schemas.openxmlformats.org/officeDocument/2006/relationships/hyperlink" Target="https://login.consultant.ru/link/?req=doc&amp;base=RLAW087&amp;n=93737" TargetMode="External"/><Relationship Id="rId66" Type="http://schemas.openxmlformats.org/officeDocument/2006/relationships/hyperlink" Target="https://login.consultant.ru/link/?req=doc&amp;base=RLAW087&amp;n=93737" TargetMode="External"/><Relationship Id="rId87" Type="http://schemas.openxmlformats.org/officeDocument/2006/relationships/hyperlink" Target="https://login.consultant.ru/link/?req=doc&amp;base=RLAW087&amp;n=124999" TargetMode="External"/><Relationship Id="rId110" Type="http://schemas.openxmlformats.org/officeDocument/2006/relationships/hyperlink" Target="https://login.consultant.ru/link/?req=doc&amp;base=RLAW087&amp;n=101709" TargetMode="External"/><Relationship Id="rId115" Type="http://schemas.openxmlformats.org/officeDocument/2006/relationships/hyperlink" Target="https://login.consultant.ru/link/?req=doc&amp;base=RLAW087&amp;n=101709" TargetMode="External"/><Relationship Id="rId131" Type="http://schemas.openxmlformats.org/officeDocument/2006/relationships/hyperlink" Target="https://login.consultant.ru/link/?req=doc&amp;base=RLAW087&amp;n=93737" TargetMode="External"/><Relationship Id="rId136" Type="http://schemas.openxmlformats.org/officeDocument/2006/relationships/hyperlink" Target="https://login.consultant.ru/link/?req=doc&amp;base=RLAW087&amp;n=93737" TargetMode="External"/><Relationship Id="rId157" Type="http://schemas.openxmlformats.org/officeDocument/2006/relationships/image" Target="media/image4.wmf"/><Relationship Id="rId61" Type="http://schemas.openxmlformats.org/officeDocument/2006/relationships/hyperlink" Target="https://login.consultant.ru/link/?req=doc&amp;base=RLAW087&amp;n=93737" TargetMode="External"/><Relationship Id="rId82" Type="http://schemas.openxmlformats.org/officeDocument/2006/relationships/hyperlink" Target="https://login.consultant.ru/link/?req=doc&amp;base=RLAW087&amp;n=124999" TargetMode="External"/><Relationship Id="rId152" Type="http://schemas.openxmlformats.org/officeDocument/2006/relationships/hyperlink" Target="https://login.consultant.ru/link/?req=doc&amp;base=RLAW087&amp;n=124999" TargetMode="External"/><Relationship Id="rId19" Type="http://schemas.openxmlformats.org/officeDocument/2006/relationships/hyperlink" Target="https://login.consultant.ru/link/?req=doc&amp;base=RLAW087&amp;n=101709" TargetMode="External"/><Relationship Id="rId14" Type="http://schemas.openxmlformats.org/officeDocument/2006/relationships/hyperlink" Target="https://login.consultant.ru/link/?req=doc&amp;base=RLAW087&amp;n=101709" TargetMode="External"/><Relationship Id="rId30" Type="http://schemas.openxmlformats.org/officeDocument/2006/relationships/hyperlink" Target="https://login.consultant.ru/link/?req=doc&amp;base=RLAW087&amp;n=93737" TargetMode="External"/><Relationship Id="rId35" Type="http://schemas.openxmlformats.org/officeDocument/2006/relationships/hyperlink" Target="https://login.consultant.ru/link/?req=doc&amp;base=RLAW087&amp;n=93737" TargetMode="External"/><Relationship Id="rId56" Type="http://schemas.openxmlformats.org/officeDocument/2006/relationships/hyperlink" Target="https://login.consultant.ru/link/?req=doc&amp;base=RLAW087&amp;n=85844" TargetMode="External"/><Relationship Id="rId77" Type="http://schemas.openxmlformats.org/officeDocument/2006/relationships/hyperlink" Target="https://login.consultant.ru/link/?req=doc&amp;base=RLAW087&amp;n=101709" TargetMode="External"/><Relationship Id="rId100" Type="http://schemas.openxmlformats.org/officeDocument/2006/relationships/hyperlink" Target="https://login.consultant.ru/link/?req=doc&amp;base=RLAW087&amp;n=122489" TargetMode="External"/><Relationship Id="rId105" Type="http://schemas.openxmlformats.org/officeDocument/2006/relationships/hyperlink" Target="https://login.consultant.ru/link/?req=doc&amp;base=RLAW087&amp;n=122489" TargetMode="External"/><Relationship Id="rId126" Type="http://schemas.openxmlformats.org/officeDocument/2006/relationships/hyperlink" Target="https://login.consultant.ru/link/?req=doc&amp;base=RLAW087&amp;n=85844" TargetMode="External"/><Relationship Id="rId147" Type="http://schemas.openxmlformats.org/officeDocument/2006/relationships/hyperlink" Target="https://login.consultant.ru/link/?req=doc&amp;base=RLAW087&amp;n=101709" TargetMode="External"/><Relationship Id="rId8" Type="http://schemas.openxmlformats.org/officeDocument/2006/relationships/hyperlink" Target="https://login.consultant.ru/link/?req=doc&amp;base=RLAW087&amp;n=122489" TargetMode="External"/><Relationship Id="rId51" Type="http://schemas.openxmlformats.org/officeDocument/2006/relationships/hyperlink" Target="https://login.consultant.ru/link/?req=doc&amp;base=RLAW087&amp;n=101709" TargetMode="External"/><Relationship Id="rId72" Type="http://schemas.openxmlformats.org/officeDocument/2006/relationships/hyperlink" Target="https://login.consultant.ru/link/?req=doc&amp;base=RLAW087&amp;n=122489" TargetMode="External"/><Relationship Id="rId93" Type="http://schemas.openxmlformats.org/officeDocument/2006/relationships/hyperlink" Target="https://login.consultant.ru/link/?req=doc&amp;base=RLAW087&amp;n=85844" TargetMode="External"/><Relationship Id="rId98" Type="http://schemas.openxmlformats.org/officeDocument/2006/relationships/hyperlink" Target="https://login.consultant.ru/link/?req=doc&amp;base=RLAW087&amp;n=85844" TargetMode="External"/><Relationship Id="rId121" Type="http://schemas.openxmlformats.org/officeDocument/2006/relationships/hyperlink" Target="https://login.consultant.ru/link/?req=doc&amp;base=RLAW087&amp;n=124999" TargetMode="External"/><Relationship Id="rId142" Type="http://schemas.openxmlformats.org/officeDocument/2006/relationships/hyperlink" Target="https://login.consultant.ru/link/?req=doc&amp;base=RLAW087&amp;n=12248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087&amp;n=85844" TargetMode="External"/><Relationship Id="rId46" Type="http://schemas.openxmlformats.org/officeDocument/2006/relationships/hyperlink" Target="https://login.consultant.ru/link/?req=doc&amp;base=RLAW087&amp;n=122489" TargetMode="External"/><Relationship Id="rId67" Type="http://schemas.openxmlformats.org/officeDocument/2006/relationships/hyperlink" Target="https://login.consultant.ru/link/?req=doc&amp;base=RLAW087&amp;n=122489" TargetMode="External"/><Relationship Id="rId116" Type="http://schemas.openxmlformats.org/officeDocument/2006/relationships/hyperlink" Target="https://login.consultant.ru/link/?req=doc&amp;base=RLAW087&amp;n=124999" TargetMode="External"/><Relationship Id="rId137" Type="http://schemas.openxmlformats.org/officeDocument/2006/relationships/hyperlink" Target="https://login.consultant.ru/link/?req=doc&amp;base=RLAW087&amp;n=122489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087&amp;n=124999" TargetMode="External"/><Relationship Id="rId41" Type="http://schemas.openxmlformats.org/officeDocument/2006/relationships/hyperlink" Target="https://login.consultant.ru/link/?req=doc&amp;base=RLAW087&amp;n=122489" TargetMode="External"/><Relationship Id="rId62" Type="http://schemas.openxmlformats.org/officeDocument/2006/relationships/hyperlink" Target="https://login.consultant.ru/link/?req=doc&amp;base=RLAW087&amp;n=122489" TargetMode="External"/><Relationship Id="rId83" Type="http://schemas.openxmlformats.org/officeDocument/2006/relationships/hyperlink" Target="https://login.consultant.ru/link/?req=doc&amp;base=RLAW087&amp;n=85844" TargetMode="External"/><Relationship Id="rId88" Type="http://schemas.openxmlformats.org/officeDocument/2006/relationships/hyperlink" Target="https://login.consultant.ru/link/?req=doc&amp;base=RLAW087&amp;n=85844" TargetMode="External"/><Relationship Id="rId111" Type="http://schemas.openxmlformats.org/officeDocument/2006/relationships/hyperlink" Target="https://login.consultant.ru/link/?req=doc&amp;base=RLAW087&amp;n=124999" TargetMode="External"/><Relationship Id="rId132" Type="http://schemas.openxmlformats.org/officeDocument/2006/relationships/hyperlink" Target="https://login.consultant.ru/link/?req=doc&amp;base=RLAW087&amp;n=122489" TargetMode="External"/><Relationship Id="rId153" Type="http://schemas.openxmlformats.org/officeDocument/2006/relationships/hyperlink" Target="https://login.consultant.ru/link/?req=doc&amp;base=RLAW087&amp;n=85844" TargetMode="External"/><Relationship Id="rId15" Type="http://schemas.openxmlformats.org/officeDocument/2006/relationships/hyperlink" Target="https://login.consultant.ru/link/?req=doc&amp;base=RLAW087&amp;n=124999" TargetMode="External"/><Relationship Id="rId36" Type="http://schemas.openxmlformats.org/officeDocument/2006/relationships/hyperlink" Target="https://login.consultant.ru/link/?req=doc&amp;base=RLAW087&amp;n=122489" TargetMode="External"/><Relationship Id="rId57" Type="http://schemas.openxmlformats.org/officeDocument/2006/relationships/hyperlink" Target="https://login.consultant.ru/link/?req=doc&amp;base=RLAW087&amp;n=93737" TargetMode="External"/><Relationship Id="rId106" Type="http://schemas.openxmlformats.org/officeDocument/2006/relationships/hyperlink" Target="https://login.consultant.ru/link/?req=doc&amp;base=RLAW087&amp;n=101709" TargetMode="External"/><Relationship Id="rId127" Type="http://schemas.openxmlformats.org/officeDocument/2006/relationships/hyperlink" Target="https://login.consultant.ru/link/?req=doc&amp;base=RLAW087&amp;n=93737" TargetMode="External"/><Relationship Id="rId10" Type="http://schemas.openxmlformats.org/officeDocument/2006/relationships/hyperlink" Target="https://login.consultant.ru/link/?req=doc&amp;base=RLAW087&amp;n=124999" TargetMode="External"/><Relationship Id="rId31" Type="http://schemas.openxmlformats.org/officeDocument/2006/relationships/hyperlink" Target="https://login.consultant.ru/link/?req=doc&amp;base=RLAW087&amp;n=122489" TargetMode="External"/><Relationship Id="rId52" Type="http://schemas.openxmlformats.org/officeDocument/2006/relationships/hyperlink" Target="https://login.consultant.ru/link/?req=doc&amp;base=RLAW087&amp;n=85844" TargetMode="External"/><Relationship Id="rId73" Type="http://schemas.openxmlformats.org/officeDocument/2006/relationships/hyperlink" Target="https://login.consultant.ru/link/?req=doc&amp;base=RLAW087&amp;n=101709" TargetMode="External"/><Relationship Id="rId78" Type="http://schemas.openxmlformats.org/officeDocument/2006/relationships/hyperlink" Target="https://login.consultant.ru/link/?req=doc&amp;base=RLAW087&amp;n=85844" TargetMode="External"/><Relationship Id="rId94" Type="http://schemas.openxmlformats.org/officeDocument/2006/relationships/hyperlink" Target="https://login.consultant.ru/link/?req=doc&amp;base=RLAW087&amp;n=93737" TargetMode="External"/><Relationship Id="rId99" Type="http://schemas.openxmlformats.org/officeDocument/2006/relationships/hyperlink" Target="https://login.consultant.ru/link/?req=doc&amp;base=RLAW087&amp;n=93737" TargetMode="External"/><Relationship Id="rId101" Type="http://schemas.openxmlformats.org/officeDocument/2006/relationships/hyperlink" Target="https://login.consultant.ru/link/?req=doc&amp;base=RLAW087&amp;n=101709" TargetMode="External"/><Relationship Id="rId122" Type="http://schemas.openxmlformats.org/officeDocument/2006/relationships/hyperlink" Target="https://login.consultant.ru/link/?req=doc&amp;base=RLAW087&amp;n=85844" TargetMode="External"/><Relationship Id="rId143" Type="http://schemas.openxmlformats.org/officeDocument/2006/relationships/hyperlink" Target="https://login.consultant.ru/link/?req=doc&amp;base=RLAW087&amp;n=101709" TargetMode="External"/><Relationship Id="rId148" Type="http://schemas.openxmlformats.org/officeDocument/2006/relationships/hyperlink" Target="https://login.consultant.ru/link/?req=doc&amp;base=RLAW087&amp;n=1249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7&amp;n=101709" TargetMode="External"/><Relationship Id="rId26" Type="http://schemas.openxmlformats.org/officeDocument/2006/relationships/hyperlink" Target="https://login.consultant.ru/link/?req=doc&amp;base=RLAW087&amp;n=122489" TargetMode="External"/><Relationship Id="rId47" Type="http://schemas.openxmlformats.org/officeDocument/2006/relationships/hyperlink" Target="https://login.consultant.ru/link/?req=doc&amp;base=RLAW087&amp;n=101709" TargetMode="External"/><Relationship Id="rId68" Type="http://schemas.openxmlformats.org/officeDocument/2006/relationships/hyperlink" Target="https://login.consultant.ru/link/?req=doc&amp;base=RLAW087&amp;n=101709" TargetMode="External"/><Relationship Id="rId89" Type="http://schemas.openxmlformats.org/officeDocument/2006/relationships/hyperlink" Target="https://login.consultant.ru/link/?req=doc&amp;base=RLAW087&amp;n=93737" TargetMode="External"/><Relationship Id="rId112" Type="http://schemas.openxmlformats.org/officeDocument/2006/relationships/hyperlink" Target="https://login.consultant.ru/link/?req=doc&amp;base=RLAW087&amp;n=85844" TargetMode="External"/><Relationship Id="rId133" Type="http://schemas.openxmlformats.org/officeDocument/2006/relationships/hyperlink" Target="https://login.consultant.ru/link/?req=doc&amp;base=RLAW087&amp;n=101709" TargetMode="External"/><Relationship Id="rId154" Type="http://schemas.openxmlformats.org/officeDocument/2006/relationships/image" Target="media/image1.wmf"/><Relationship Id="rId16" Type="http://schemas.openxmlformats.org/officeDocument/2006/relationships/hyperlink" Target="https://login.consultant.ru/link/?req=doc&amp;base=RLAW087&amp;n=85844" TargetMode="External"/><Relationship Id="rId37" Type="http://schemas.openxmlformats.org/officeDocument/2006/relationships/hyperlink" Target="https://login.consultant.ru/link/?req=doc&amp;base=RLAW087&amp;n=101709" TargetMode="External"/><Relationship Id="rId58" Type="http://schemas.openxmlformats.org/officeDocument/2006/relationships/hyperlink" Target="https://login.consultant.ru/link/?req=doc&amp;base=RLAW087&amp;n=122489" TargetMode="External"/><Relationship Id="rId79" Type="http://schemas.openxmlformats.org/officeDocument/2006/relationships/hyperlink" Target="https://login.consultant.ru/link/?req=doc&amp;base=RLAW087&amp;n=93737" TargetMode="External"/><Relationship Id="rId102" Type="http://schemas.openxmlformats.org/officeDocument/2006/relationships/hyperlink" Target="https://login.consultant.ru/link/?req=doc&amp;base=RLAW087&amp;n=124999" TargetMode="External"/><Relationship Id="rId123" Type="http://schemas.openxmlformats.org/officeDocument/2006/relationships/hyperlink" Target="https://login.consultant.ru/link/?req=doc&amp;base=RLAW087&amp;n=93737" TargetMode="External"/><Relationship Id="rId144" Type="http://schemas.openxmlformats.org/officeDocument/2006/relationships/hyperlink" Target="https://login.consultant.ru/link/?req=doc&amp;base=RLAW087&amp;n=85844" TargetMode="External"/><Relationship Id="rId90" Type="http://schemas.openxmlformats.org/officeDocument/2006/relationships/hyperlink" Target="https://login.consultant.ru/link/?req=doc&amp;base=RLAW087&amp;n=122489" TargetMode="External"/><Relationship Id="rId27" Type="http://schemas.openxmlformats.org/officeDocument/2006/relationships/hyperlink" Target="https://login.consultant.ru/link/?req=doc&amp;base=RLAW087&amp;n=101709" TargetMode="External"/><Relationship Id="rId48" Type="http://schemas.openxmlformats.org/officeDocument/2006/relationships/hyperlink" Target="https://login.consultant.ru/link/?req=doc&amp;base=RLAW087&amp;n=124999" TargetMode="External"/><Relationship Id="rId69" Type="http://schemas.openxmlformats.org/officeDocument/2006/relationships/hyperlink" Target="https://login.consultant.ru/link/?req=doc&amp;base=RLAW087&amp;n=124999" TargetMode="External"/><Relationship Id="rId113" Type="http://schemas.openxmlformats.org/officeDocument/2006/relationships/hyperlink" Target="https://login.consultant.ru/link/?req=doc&amp;base=RLAW087&amp;n=93737" TargetMode="External"/><Relationship Id="rId134" Type="http://schemas.openxmlformats.org/officeDocument/2006/relationships/hyperlink" Target="https://login.consultant.ru/link/?req=doc&amp;base=RLAW087&amp;n=124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8515</Words>
  <Characters>48541</Characters>
  <Application>Microsoft Office Word</Application>
  <DocSecurity>0</DocSecurity>
  <Lines>404</Lines>
  <Paragraphs>113</Paragraphs>
  <ScaleCrop>false</ScaleCrop>
  <Company/>
  <LinksUpToDate>false</LinksUpToDate>
  <CharactersWithSpaces>56943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Марина Эриковна</dc:creator>
  <cp:keywords/>
  <dc:description/>
  <cp:lastModifiedBy>Кравченко Марина Эриковна</cp:lastModifiedBy>
  <cp:revision>2</cp:revision>
  <dcterms:created xsi:type="dcterms:W3CDTF">2024-01-22T14:05:00Z</dcterms:created>
  <dcterms:modified xsi:type="dcterms:W3CDTF">2024-01-31T11:39:00Z</dcterms:modified>
</cp:coreProperties>
</file>